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BCA" w:rsidRDefault="001313D4">
      <w:pPr>
        <w:jc w:val="center"/>
        <w:rPr>
          <w:rStyle w:val="ac"/>
          <w:rFonts w:ascii="华文中宋" w:eastAsia="华文中宋" w:hAnsi="华文中宋" w:cs="黑体"/>
          <w:sz w:val="44"/>
          <w:szCs w:val="44"/>
        </w:rPr>
      </w:pPr>
      <w:r>
        <w:rPr>
          <w:rStyle w:val="ac"/>
          <w:rFonts w:ascii="华文中宋" w:eastAsia="华文中宋" w:hAnsi="华文中宋" w:cs="黑体" w:hint="eastAsia"/>
          <w:sz w:val="44"/>
          <w:szCs w:val="44"/>
        </w:rPr>
        <w:t>一带一路</w:t>
      </w:r>
      <w:r w:rsidR="008A3B6A">
        <w:rPr>
          <w:rStyle w:val="ac"/>
          <w:rFonts w:ascii="华文中宋" w:eastAsia="华文中宋" w:hAnsi="华文中宋" w:cs="黑体" w:hint="eastAsia"/>
          <w:sz w:val="44"/>
          <w:szCs w:val="44"/>
        </w:rPr>
        <w:t>食品产业国际峰会</w:t>
      </w:r>
    </w:p>
    <w:p w:rsidR="00E02BCA" w:rsidRDefault="001313D4">
      <w:pPr>
        <w:jc w:val="center"/>
        <w:rPr>
          <w:rStyle w:val="ac"/>
          <w:rFonts w:ascii="华文中宋" w:eastAsia="华文中宋" w:hAnsi="华文中宋" w:cs="黑体"/>
          <w:sz w:val="44"/>
          <w:szCs w:val="44"/>
        </w:rPr>
      </w:pPr>
      <w:r>
        <w:rPr>
          <w:rStyle w:val="ac"/>
          <w:rFonts w:ascii="华文中宋" w:eastAsia="华文中宋" w:hAnsi="华文中宋" w:cs="黑体" w:hint="eastAsia"/>
          <w:sz w:val="44"/>
          <w:szCs w:val="44"/>
        </w:rPr>
        <w:t>特邀嘉宾邀请函</w:t>
      </w:r>
    </w:p>
    <w:p w:rsidR="00E02BCA" w:rsidRDefault="00E02BCA">
      <w:pPr>
        <w:jc w:val="center"/>
        <w:rPr>
          <w:rStyle w:val="ac"/>
          <w:rFonts w:ascii="华文中宋" w:eastAsia="华文中宋" w:hAnsi="华文中宋" w:cs="黑体"/>
          <w:sz w:val="16"/>
          <w:szCs w:val="16"/>
        </w:rPr>
      </w:pPr>
    </w:p>
    <w:p w:rsidR="00E02BCA" w:rsidRDefault="001313D4">
      <w:pPr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尊敬的先生/女士：</w:t>
      </w:r>
    </w:p>
    <w:p w:rsidR="00E02BCA" w:rsidRDefault="00E02BCA">
      <w:pPr>
        <w:rPr>
          <w:rFonts w:ascii="Arial" w:eastAsia="宋体" w:hAnsi="Arial" w:cs="Arial"/>
          <w:color w:val="333399"/>
          <w:sz w:val="16"/>
          <w:szCs w:val="16"/>
          <w:shd w:val="clear" w:color="auto" w:fill="FFFFFF"/>
        </w:rPr>
      </w:pPr>
    </w:p>
    <w:p w:rsidR="00E02BCA" w:rsidRDefault="001313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今年适逢我国改革开放40周年，是贯彻党的十九大精神、形成全面开放新格局的开局之年。“一带一路”建设繁荣发展，意味着中国改革开放和世界合作发展步入新的历史阶段。为加强“一带一路”国际合作，加强沿线各国民间交流合作，商会、协会带领企业“走出去”已成为一种常态，是“一带一路”建设的重要民间支撑。</w:t>
      </w:r>
    </w:p>
    <w:p w:rsidR="00E02BCA" w:rsidRDefault="001313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由中国一带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路网指导；人民网、环球时报</w:t>
      </w:r>
      <w:r w:rsidR="008A3B6A">
        <w:rPr>
          <w:rFonts w:ascii="仿宋" w:eastAsia="仿宋" w:hAnsi="仿宋" w:hint="eastAsia"/>
          <w:sz w:val="28"/>
          <w:szCs w:val="28"/>
        </w:rPr>
        <w:t>、中国食品报</w:t>
      </w:r>
      <w:r>
        <w:rPr>
          <w:rFonts w:ascii="仿宋" w:eastAsia="仿宋" w:hAnsi="仿宋" w:hint="eastAsia"/>
          <w:sz w:val="28"/>
          <w:szCs w:val="28"/>
        </w:rPr>
        <w:t>主办；</w:t>
      </w:r>
      <w:r w:rsidR="008A3B6A" w:rsidRPr="00E05F9B">
        <w:rPr>
          <w:rFonts w:ascii="仿宋" w:eastAsia="仿宋" w:hAnsi="仿宋" w:hint="eastAsia"/>
          <w:sz w:val="28"/>
          <w:szCs w:val="28"/>
        </w:rPr>
        <w:t>中国食品报网</w:t>
      </w:r>
      <w:r w:rsidR="008A3B6A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环球网承办的“一带一路</w:t>
      </w:r>
      <w:r w:rsidR="008A3B6A">
        <w:rPr>
          <w:rFonts w:ascii="仿宋" w:eastAsia="仿宋" w:hAnsi="仿宋" w:hint="eastAsia"/>
          <w:sz w:val="28"/>
          <w:szCs w:val="28"/>
        </w:rPr>
        <w:t>食品产业国际峰会</w:t>
      </w:r>
      <w:r>
        <w:rPr>
          <w:rFonts w:ascii="仿宋" w:eastAsia="仿宋" w:hAnsi="仿宋" w:hint="eastAsia"/>
          <w:sz w:val="28"/>
          <w:szCs w:val="28"/>
        </w:rPr>
        <w:t>”将于2018年10月29日-30日在北京建国国际会议中心举行。</w:t>
      </w:r>
    </w:p>
    <w:p w:rsidR="00E02BCA" w:rsidRDefault="001313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本届</w:t>
      </w:r>
      <w:r>
        <w:rPr>
          <w:rFonts w:ascii="仿宋" w:eastAsia="仿宋" w:hAnsi="仿宋"/>
          <w:sz w:val="28"/>
          <w:szCs w:val="28"/>
        </w:rPr>
        <w:t>大会</w:t>
      </w:r>
      <w:r>
        <w:rPr>
          <w:rFonts w:ascii="仿宋" w:eastAsia="仿宋" w:hAnsi="仿宋" w:hint="eastAsia"/>
          <w:sz w:val="28"/>
          <w:szCs w:val="28"/>
        </w:rPr>
        <w:t>是一个以全球各国商会、行业协会等社会组织</w:t>
      </w:r>
      <w:r w:rsidR="008A3B6A">
        <w:rPr>
          <w:rFonts w:ascii="仿宋" w:eastAsia="仿宋" w:hAnsi="仿宋" w:hint="eastAsia"/>
          <w:sz w:val="28"/>
          <w:szCs w:val="28"/>
        </w:rPr>
        <w:t>及食品企业</w:t>
      </w:r>
      <w:r>
        <w:rPr>
          <w:rFonts w:ascii="仿宋" w:eastAsia="仿宋" w:hAnsi="仿宋" w:hint="eastAsia"/>
          <w:sz w:val="28"/>
          <w:szCs w:val="28"/>
        </w:rPr>
        <w:t>为主要参与主体的世界级盛会。</w:t>
      </w:r>
      <w:r>
        <w:rPr>
          <w:rFonts w:ascii="仿宋" w:eastAsia="仿宋" w:hAnsi="仿宋"/>
          <w:sz w:val="28"/>
          <w:szCs w:val="28"/>
        </w:rPr>
        <w:t>大会</w:t>
      </w:r>
      <w:r>
        <w:rPr>
          <w:rFonts w:ascii="仿宋" w:eastAsia="仿宋" w:hAnsi="仿宋" w:hint="eastAsia"/>
          <w:sz w:val="28"/>
          <w:szCs w:val="28"/>
        </w:rPr>
        <w:t>致力于搭建</w:t>
      </w:r>
      <w:r w:rsidR="008A3B6A">
        <w:rPr>
          <w:rFonts w:ascii="仿宋" w:eastAsia="仿宋" w:hAnsi="仿宋" w:hint="eastAsia"/>
          <w:sz w:val="28"/>
          <w:szCs w:val="28"/>
        </w:rPr>
        <w:t>我国食品产业协会、企业</w:t>
      </w:r>
      <w:r>
        <w:rPr>
          <w:rFonts w:ascii="仿宋" w:eastAsia="仿宋" w:hAnsi="仿宋" w:hint="eastAsia"/>
          <w:sz w:val="28"/>
          <w:szCs w:val="28"/>
        </w:rPr>
        <w:t>和“一带一路”沿线国家及世界各国商协会</w:t>
      </w:r>
      <w:r w:rsidR="008A3B6A">
        <w:rPr>
          <w:rFonts w:ascii="仿宋" w:eastAsia="仿宋" w:hAnsi="仿宋" w:hint="eastAsia"/>
          <w:sz w:val="28"/>
          <w:szCs w:val="28"/>
        </w:rPr>
        <w:t>、企业间</w:t>
      </w:r>
      <w:r>
        <w:rPr>
          <w:rFonts w:ascii="仿宋" w:eastAsia="仿宋" w:hAnsi="仿宋" w:hint="eastAsia"/>
          <w:sz w:val="28"/>
          <w:szCs w:val="28"/>
        </w:rPr>
        <w:t>互动、</w:t>
      </w:r>
      <w:r w:rsidR="008A3B6A">
        <w:rPr>
          <w:rFonts w:ascii="仿宋" w:eastAsia="仿宋" w:hAnsi="仿宋" w:hint="eastAsia"/>
          <w:sz w:val="28"/>
          <w:szCs w:val="28"/>
        </w:rPr>
        <w:t>融合、协同发展的国际合作交流平台。大会由“一带一路食品产业国际峰会</w:t>
      </w:r>
      <w:r w:rsidR="008B10D0">
        <w:rPr>
          <w:rFonts w:ascii="仿宋" w:eastAsia="仿宋" w:hAnsi="仿宋" w:hint="eastAsia"/>
          <w:sz w:val="28"/>
          <w:szCs w:val="28"/>
        </w:rPr>
        <w:t>产品博览及项目对接会”、</w:t>
      </w:r>
      <w:r>
        <w:rPr>
          <w:rFonts w:ascii="仿宋" w:eastAsia="仿宋" w:hAnsi="仿宋" w:hint="eastAsia"/>
          <w:sz w:val="28"/>
          <w:szCs w:val="28"/>
        </w:rPr>
        <w:t>“一带一路</w:t>
      </w:r>
      <w:r w:rsidR="008B10D0">
        <w:rPr>
          <w:rFonts w:ascii="仿宋" w:eastAsia="仿宋" w:hAnsi="仿宋" w:hint="eastAsia"/>
          <w:sz w:val="28"/>
          <w:szCs w:val="28"/>
        </w:rPr>
        <w:t>食品产业国际峰会评选及颁奖盛典”，等</w:t>
      </w:r>
      <w:r>
        <w:rPr>
          <w:rFonts w:ascii="仿宋" w:eastAsia="仿宋" w:hAnsi="仿宋" w:hint="eastAsia"/>
          <w:sz w:val="28"/>
          <w:szCs w:val="28"/>
        </w:rPr>
        <w:t>高端峰会、权威论坛组成。届时将有数百位国内外政府要员、国际机构负责人、专家学者，以及来自“一带一路”沿线国家及世界各国的商协会会长、会员企业家等庞大商务群体参加本次盛会。</w:t>
      </w:r>
      <w:r>
        <w:rPr>
          <w:rFonts w:ascii="仿宋" w:eastAsia="仿宋" w:hAnsi="仿宋" w:hint="eastAsia"/>
          <w:sz w:val="28"/>
          <w:szCs w:val="28"/>
        </w:rPr>
        <w:lastRenderedPageBreak/>
        <w:t>同时，以《人民日报》</w:t>
      </w:r>
      <w:r w:rsidR="008B10D0">
        <w:rPr>
          <w:rFonts w:ascii="仿宋" w:eastAsia="仿宋" w:hAnsi="仿宋" w:hint="eastAsia"/>
          <w:sz w:val="28"/>
          <w:szCs w:val="28"/>
        </w:rPr>
        <w:t>、《中国食品报》</w:t>
      </w:r>
      <w:r>
        <w:rPr>
          <w:rFonts w:ascii="仿宋" w:eastAsia="仿宋" w:hAnsi="仿宋" w:hint="eastAsia"/>
          <w:sz w:val="28"/>
          <w:szCs w:val="28"/>
        </w:rPr>
        <w:t>权威媒体矩阵为传播主阵地，联合海内外百家主流媒体，对</w:t>
      </w:r>
      <w:r>
        <w:rPr>
          <w:rFonts w:ascii="仿宋" w:eastAsia="仿宋" w:hAnsi="仿宋"/>
          <w:sz w:val="28"/>
          <w:szCs w:val="28"/>
        </w:rPr>
        <w:t>大会</w:t>
      </w:r>
      <w:r>
        <w:rPr>
          <w:rFonts w:ascii="仿宋" w:eastAsia="仿宋" w:hAnsi="仿宋" w:hint="eastAsia"/>
          <w:sz w:val="28"/>
          <w:szCs w:val="28"/>
        </w:rPr>
        <w:t>全程关注、全方位跟踪报道。</w:t>
      </w:r>
    </w:p>
    <w:p w:rsidR="00E02BCA" w:rsidRDefault="001313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谨此，我们诚挚地邀请您作为本次大会的重要嘉宾，莅临</w:t>
      </w:r>
      <w:r>
        <w:rPr>
          <w:rFonts w:ascii="仿宋" w:eastAsia="仿宋" w:hAnsi="仿宋"/>
          <w:sz w:val="28"/>
          <w:szCs w:val="28"/>
        </w:rPr>
        <w:t>大会</w:t>
      </w:r>
      <w:r>
        <w:rPr>
          <w:rFonts w:ascii="仿宋" w:eastAsia="仿宋" w:hAnsi="仿宋" w:hint="eastAsia"/>
          <w:sz w:val="28"/>
          <w:szCs w:val="28"/>
        </w:rPr>
        <w:t>，分享案例与经验，探讨</w:t>
      </w:r>
      <w:r w:rsidR="008B10D0">
        <w:rPr>
          <w:rFonts w:ascii="仿宋" w:eastAsia="仿宋" w:hAnsi="仿宋" w:hint="eastAsia"/>
          <w:sz w:val="28"/>
          <w:szCs w:val="28"/>
        </w:rPr>
        <w:t>食品产业在</w:t>
      </w:r>
      <w:r>
        <w:rPr>
          <w:rFonts w:ascii="仿宋" w:eastAsia="仿宋" w:hAnsi="仿宋" w:hint="eastAsia"/>
          <w:sz w:val="28"/>
          <w:szCs w:val="28"/>
        </w:rPr>
        <w:t>“一带一路”战略中的发展机遇。聚力天下万商，共创“一带一路”繁荣！期待您拨冗光临。</w:t>
      </w:r>
    </w:p>
    <w:p w:rsidR="00E02BCA" w:rsidRDefault="001313D4">
      <w:pPr>
        <w:pStyle w:val="ab"/>
        <w:widowControl/>
        <w:spacing w:beforeAutospacing="0" w:afterAutospacing="0" w:line="45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  </w:t>
      </w:r>
    </w:p>
    <w:p w:rsidR="00E02BCA" w:rsidRDefault="008B10D0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一带一路食品产业国际峰会</w:t>
      </w:r>
    </w:p>
    <w:p w:rsidR="00E02BCA" w:rsidRDefault="001313D4" w:rsidP="00154777">
      <w:pPr>
        <w:wordWrap w:val="0"/>
        <w:spacing w:after="100" w:afterAutospacing="1"/>
        <w:ind w:right="4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2018年</w:t>
      </w:r>
      <w:r w:rsidR="008B10D0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月</w:t>
      </w:r>
      <w:r w:rsidR="008B10D0"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E02BCA" w:rsidRDefault="001313D4" w:rsidP="00D15876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DB430C" w:rsidRDefault="00DB430C" w:rsidP="00D15876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E02BCA" w:rsidRDefault="001313D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附件：活动议程</w:t>
      </w:r>
    </w:p>
    <w:tbl>
      <w:tblPr>
        <w:tblStyle w:val="ae"/>
        <w:tblpPr w:leftFromText="180" w:rightFromText="180" w:vertAnchor="text" w:tblpY="1"/>
        <w:tblOverlap w:val="never"/>
        <w:tblW w:w="899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055"/>
      </w:tblGrid>
      <w:tr w:rsidR="00E02BCA" w:rsidTr="009A4EFA">
        <w:trPr>
          <w:trHeight w:val="558"/>
        </w:trPr>
        <w:tc>
          <w:tcPr>
            <w:tcW w:w="3936" w:type="dxa"/>
            <w:gridSpan w:val="2"/>
          </w:tcPr>
          <w:p w:rsidR="00E02BCA" w:rsidRPr="00E05F9B" w:rsidRDefault="001313D4">
            <w:pPr>
              <w:spacing w:line="36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F9B">
              <w:rPr>
                <w:rFonts w:hint="eastAsia"/>
                <w:color w:val="000000" w:themeColor="text1"/>
                <w:sz w:val="32"/>
                <w:szCs w:val="32"/>
              </w:rPr>
              <w:t>时间</w:t>
            </w:r>
          </w:p>
        </w:tc>
        <w:tc>
          <w:tcPr>
            <w:tcW w:w="5055" w:type="dxa"/>
          </w:tcPr>
          <w:p w:rsidR="00E02BCA" w:rsidRPr="00E05F9B" w:rsidRDefault="001313D4">
            <w:pPr>
              <w:spacing w:line="36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F9B">
              <w:rPr>
                <w:rFonts w:hint="eastAsia"/>
                <w:color w:val="000000" w:themeColor="text1"/>
                <w:sz w:val="32"/>
                <w:szCs w:val="32"/>
              </w:rPr>
              <w:t>议程</w:t>
            </w:r>
          </w:p>
        </w:tc>
      </w:tr>
      <w:tr w:rsidR="00E02BCA" w:rsidRPr="00E05F9B" w:rsidTr="009A4EFA">
        <w:tc>
          <w:tcPr>
            <w:tcW w:w="2235" w:type="dxa"/>
          </w:tcPr>
          <w:p w:rsidR="00E02BCA" w:rsidRPr="00E05F9B" w:rsidRDefault="001313D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28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01" w:type="dxa"/>
          </w:tcPr>
          <w:p w:rsidR="00E02BCA" w:rsidRPr="00E05F9B" w:rsidRDefault="001313D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12</w:t>
            </w:r>
            <w:r w:rsidR="009A4EFA" w:rsidRPr="00E05F9B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00-22</w:t>
            </w:r>
            <w:r w:rsidR="009A4EFA" w:rsidRPr="00E05F9B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055" w:type="dxa"/>
          </w:tcPr>
          <w:p w:rsidR="00E02BCA" w:rsidRPr="00E05F9B" w:rsidRDefault="001313D4">
            <w:pPr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嘉宾报到，入住酒店</w:t>
            </w:r>
          </w:p>
        </w:tc>
      </w:tr>
      <w:tr w:rsidR="009A4EFA" w:rsidRPr="00E05F9B" w:rsidTr="009A4EFA">
        <w:trPr>
          <w:trHeight w:val="701"/>
        </w:trPr>
        <w:tc>
          <w:tcPr>
            <w:tcW w:w="2235" w:type="dxa"/>
            <w:vMerge w:val="restart"/>
          </w:tcPr>
          <w:p w:rsidR="009A4EFA" w:rsidRPr="00E05F9B" w:rsidRDefault="009A4EF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A4EFA" w:rsidRPr="00E05F9B" w:rsidRDefault="009A4EF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29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01" w:type="dxa"/>
          </w:tcPr>
          <w:p w:rsidR="009A4EFA" w:rsidRPr="00E05F9B" w:rsidRDefault="009A4EF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09:00-12:00</w:t>
            </w:r>
          </w:p>
        </w:tc>
        <w:tc>
          <w:tcPr>
            <w:tcW w:w="5055" w:type="dxa"/>
          </w:tcPr>
          <w:p w:rsidR="009A4EFA" w:rsidRPr="00E05F9B" w:rsidRDefault="009A4EFA" w:rsidP="006E34A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一带</w:t>
            </w:r>
            <w:proofErr w:type="gramStart"/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一路国际</w:t>
            </w:r>
            <w:proofErr w:type="gramEnd"/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商协会会长大会、</w:t>
            </w:r>
          </w:p>
        </w:tc>
      </w:tr>
      <w:tr w:rsidR="009A4EFA" w:rsidRPr="00E05F9B" w:rsidTr="009A4EFA">
        <w:tc>
          <w:tcPr>
            <w:tcW w:w="2235" w:type="dxa"/>
            <w:vMerge/>
          </w:tcPr>
          <w:p w:rsidR="009A4EFA" w:rsidRPr="00E05F9B" w:rsidRDefault="009A4EF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4EFA" w:rsidRPr="00E05F9B" w:rsidRDefault="009A4EF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12:30-13:30</w:t>
            </w:r>
          </w:p>
        </w:tc>
        <w:tc>
          <w:tcPr>
            <w:tcW w:w="5055" w:type="dxa"/>
          </w:tcPr>
          <w:p w:rsidR="009A4EFA" w:rsidRPr="00E05F9B" w:rsidRDefault="009A4EFA">
            <w:pPr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自助午餐</w:t>
            </w:r>
          </w:p>
        </w:tc>
      </w:tr>
      <w:tr w:rsidR="009A4EFA" w:rsidRPr="00E05F9B" w:rsidTr="009A4EFA">
        <w:tc>
          <w:tcPr>
            <w:tcW w:w="2235" w:type="dxa"/>
            <w:vMerge/>
          </w:tcPr>
          <w:p w:rsidR="009A4EFA" w:rsidRPr="00E05F9B" w:rsidRDefault="009A4EF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4EFA" w:rsidRPr="00E05F9B" w:rsidRDefault="009A4EF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14:00-17:30</w:t>
            </w:r>
          </w:p>
        </w:tc>
        <w:tc>
          <w:tcPr>
            <w:tcW w:w="5055" w:type="dxa"/>
          </w:tcPr>
          <w:p w:rsidR="009A4EFA" w:rsidRPr="00E05F9B" w:rsidRDefault="00865B6B" w:rsidP="00865B6B">
            <w:pPr>
              <w:spacing w:line="360" w:lineRule="auto"/>
              <w:ind w:right="5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一带一路食品产业国家峰会</w:t>
            </w:r>
            <w:r w:rsidRPr="00E05F9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4EFA" w:rsidRPr="00E05F9B" w:rsidTr="009A4EFA">
        <w:tc>
          <w:tcPr>
            <w:tcW w:w="2235" w:type="dxa"/>
            <w:vMerge/>
          </w:tcPr>
          <w:p w:rsidR="009A4EFA" w:rsidRPr="00E05F9B" w:rsidRDefault="009A4EF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4EFA" w:rsidRPr="00E05F9B" w:rsidRDefault="009A4EF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18:00-21:30</w:t>
            </w:r>
          </w:p>
        </w:tc>
        <w:tc>
          <w:tcPr>
            <w:tcW w:w="5055" w:type="dxa"/>
          </w:tcPr>
          <w:p w:rsidR="009A4EFA" w:rsidRPr="00E05F9B" w:rsidRDefault="00865B6B" w:rsidP="009A4EFA">
            <w:pPr>
              <w:spacing w:line="360" w:lineRule="auto"/>
              <w:ind w:right="560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一带一路食品产业国家峰会颁奖晚</w:t>
            </w:r>
            <w:r w:rsidR="00DD5317" w:rsidRPr="00E05F9B">
              <w:rPr>
                <w:rFonts w:hint="eastAsia"/>
                <w:color w:val="000000" w:themeColor="text1"/>
                <w:sz w:val="28"/>
                <w:szCs w:val="28"/>
              </w:rPr>
              <w:t>会</w:t>
            </w:r>
          </w:p>
        </w:tc>
      </w:tr>
      <w:tr w:rsidR="00E02BCA" w:rsidRPr="00E05F9B" w:rsidTr="009A4EFA">
        <w:trPr>
          <w:trHeight w:val="604"/>
        </w:trPr>
        <w:tc>
          <w:tcPr>
            <w:tcW w:w="2235" w:type="dxa"/>
            <w:vMerge w:val="restart"/>
          </w:tcPr>
          <w:p w:rsidR="00E02BCA" w:rsidRPr="00E05F9B" w:rsidRDefault="00E02B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02BCA" w:rsidRPr="00E05F9B" w:rsidRDefault="001313D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 xml:space="preserve">  10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30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01" w:type="dxa"/>
          </w:tcPr>
          <w:p w:rsidR="00E02BCA" w:rsidRPr="00E05F9B" w:rsidRDefault="001313D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09</w:t>
            </w:r>
            <w:r w:rsidR="009A4EFA" w:rsidRPr="00E05F9B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00-12</w:t>
            </w:r>
            <w:r w:rsidR="009A4EFA" w:rsidRPr="00E05F9B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055" w:type="dxa"/>
          </w:tcPr>
          <w:p w:rsidR="00E02BCA" w:rsidRPr="00E05F9B" w:rsidRDefault="001313D4">
            <w:pPr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展览会、项目对接会、分论坛</w:t>
            </w:r>
          </w:p>
        </w:tc>
      </w:tr>
      <w:tr w:rsidR="00E02BCA" w:rsidRPr="00E05F9B" w:rsidTr="009A4EFA">
        <w:trPr>
          <w:trHeight w:val="605"/>
        </w:trPr>
        <w:tc>
          <w:tcPr>
            <w:tcW w:w="2235" w:type="dxa"/>
            <w:vMerge/>
          </w:tcPr>
          <w:p w:rsidR="00E02BCA" w:rsidRPr="00E05F9B" w:rsidRDefault="00E02B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CA" w:rsidRPr="00E05F9B" w:rsidRDefault="001313D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12</w:t>
            </w:r>
            <w:r w:rsidR="009A4EFA" w:rsidRPr="00E05F9B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30-13</w:t>
            </w:r>
            <w:r w:rsidR="009A4EFA" w:rsidRPr="00E05F9B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055" w:type="dxa"/>
          </w:tcPr>
          <w:p w:rsidR="00E02BCA" w:rsidRPr="00E05F9B" w:rsidRDefault="001313D4">
            <w:pPr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自助午餐</w:t>
            </w:r>
          </w:p>
        </w:tc>
      </w:tr>
      <w:tr w:rsidR="00E02BCA" w:rsidRPr="00E05F9B" w:rsidTr="009A4EFA">
        <w:trPr>
          <w:trHeight w:val="1012"/>
        </w:trPr>
        <w:tc>
          <w:tcPr>
            <w:tcW w:w="2235" w:type="dxa"/>
            <w:vMerge/>
          </w:tcPr>
          <w:p w:rsidR="00E02BCA" w:rsidRPr="00E05F9B" w:rsidRDefault="00E02B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CA" w:rsidRPr="00E05F9B" w:rsidRDefault="001313D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14</w:t>
            </w:r>
            <w:r w:rsidR="009A4EFA" w:rsidRPr="00E05F9B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00-17</w:t>
            </w:r>
            <w:r w:rsidR="009A4EFA" w:rsidRPr="00E05F9B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055" w:type="dxa"/>
          </w:tcPr>
          <w:p w:rsidR="00E02BCA" w:rsidRPr="00E05F9B" w:rsidRDefault="001313D4">
            <w:pPr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一带</w:t>
            </w:r>
            <w:proofErr w:type="gramStart"/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一路国际</w:t>
            </w:r>
            <w:proofErr w:type="gramEnd"/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商协会颁奖盛典、</w:t>
            </w:r>
          </w:p>
          <w:p w:rsidR="00E02BCA" w:rsidRPr="00E05F9B" w:rsidRDefault="001313D4">
            <w:pPr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展览会、项目对接会、分论坛</w:t>
            </w:r>
          </w:p>
        </w:tc>
      </w:tr>
    </w:tbl>
    <w:p w:rsidR="0017481D" w:rsidRPr="00E05F9B" w:rsidRDefault="0017481D" w:rsidP="00C15BD9">
      <w:pPr>
        <w:widowControl/>
        <w:jc w:val="left"/>
        <w:rPr>
          <w:rFonts w:asciiTheme="minorEastAsia" w:hAnsiTheme="minorEastAsia"/>
          <w:b/>
          <w:color w:val="FF0000"/>
          <w:sz w:val="28"/>
          <w:szCs w:val="28"/>
        </w:rPr>
      </w:pPr>
    </w:p>
    <w:p w:rsidR="0017481D" w:rsidRPr="00E05F9B" w:rsidRDefault="0017481D" w:rsidP="00C15BD9">
      <w:pPr>
        <w:widowControl/>
        <w:jc w:val="left"/>
        <w:rPr>
          <w:rFonts w:asciiTheme="minorEastAsia" w:hAnsiTheme="minorEastAsia"/>
          <w:b/>
          <w:color w:val="FF0000"/>
          <w:sz w:val="28"/>
          <w:szCs w:val="28"/>
        </w:rPr>
      </w:pPr>
    </w:p>
    <w:p w:rsidR="0017481D" w:rsidRPr="00E05F9B" w:rsidRDefault="0017481D" w:rsidP="00C15BD9">
      <w:pPr>
        <w:widowControl/>
        <w:jc w:val="left"/>
        <w:rPr>
          <w:rFonts w:asciiTheme="minorEastAsia" w:hAnsiTheme="minorEastAsia"/>
          <w:b/>
          <w:color w:val="FF0000"/>
          <w:sz w:val="28"/>
          <w:szCs w:val="28"/>
        </w:rPr>
      </w:pPr>
    </w:p>
    <w:p w:rsidR="0017481D" w:rsidRDefault="0017481D" w:rsidP="00C15BD9">
      <w:pPr>
        <w:widowControl/>
        <w:jc w:val="left"/>
        <w:rPr>
          <w:rFonts w:asciiTheme="minorEastAsia" w:hAnsiTheme="minorEastAsia"/>
          <w:color w:val="FF0000"/>
          <w:sz w:val="28"/>
          <w:szCs w:val="28"/>
        </w:rPr>
      </w:pPr>
    </w:p>
    <w:p w:rsidR="0017481D" w:rsidRDefault="0017481D" w:rsidP="00C15BD9">
      <w:pPr>
        <w:widowControl/>
        <w:jc w:val="left"/>
        <w:rPr>
          <w:rFonts w:asciiTheme="minorEastAsia" w:hAnsiTheme="minorEastAsia"/>
          <w:color w:val="FF0000"/>
          <w:sz w:val="28"/>
          <w:szCs w:val="28"/>
        </w:rPr>
      </w:pPr>
    </w:p>
    <w:p w:rsidR="0017481D" w:rsidRDefault="0017481D" w:rsidP="00C15BD9">
      <w:pPr>
        <w:widowControl/>
        <w:jc w:val="left"/>
        <w:rPr>
          <w:rFonts w:asciiTheme="minorEastAsia" w:hAnsiTheme="minorEastAsia"/>
          <w:color w:val="FF0000"/>
          <w:sz w:val="28"/>
          <w:szCs w:val="28"/>
        </w:rPr>
      </w:pPr>
    </w:p>
    <w:p w:rsidR="0017481D" w:rsidRDefault="0017481D" w:rsidP="00C15BD9">
      <w:pPr>
        <w:widowControl/>
        <w:jc w:val="left"/>
        <w:rPr>
          <w:rFonts w:asciiTheme="minorEastAsia" w:hAnsiTheme="minorEastAsia"/>
          <w:color w:val="FF0000"/>
          <w:sz w:val="28"/>
          <w:szCs w:val="28"/>
        </w:rPr>
      </w:pPr>
    </w:p>
    <w:p w:rsidR="00154777" w:rsidRDefault="00154777" w:rsidP="00C15BD9">
      <w:pPr>
        <w:widowControl/>
        <w:jc w:val="left"/>
        <w:rPr>
          <w:rFonts w:asciiTheme="minorEastAsia" w:hAnsiTheme="minorEastAsia"/>
          <w:color w:val="FF0000"/>
          <w:sz w:val="28"/>
          <w:szCs w:val="28"/>
        </w:rPr>
      </w:pPr>
    </w:p>
    <w:p w:rsidR="0017481D" w:rsidRPr="00F22664" w:rsidRDefault="0017481D" w:rsidP="0017481D">
      <w:pPr>
        <w:spacing w:line="240" w:lineRule="atLeast"/>
        <w:jc w:val="left"/>
        <w:rPr>
          <w:rFonts w:ascii="FangSong" w:eastAsia="FangSong" w:hAnsi="FangSong"/>
          <w:sz w:val="28"/>
          <w:szCs w:val="28"/>
        </w:rPr>
      </w:pPr>
      <w:r w:rsidRPr="00F22664">
        <w:rPr>
          <w:rFonts w:ascii="FangSong" w:eastAsia="FangSong" w:hAnsi="FangSong" w:hint="eastAsia"/>
          <w:sz w:val="28"/>
          <w:szCs w:val="28"/>
        </w:rPr>
        <w:lastRenderedPageBreak/>
        <w:t>附件二：回执表</w:t>
      </w:r>
      <w:r>
        <w:rPr>
          <w:rFonts w:ascii="FangSong" w:eastAsia="FangSong" w:hAnsi="FangSong" w:hint="eastAsia"/>
          <w:sz w:val="28"/>
          <w:szCs w:val="28"/>
        </w:rPr>
        <w:t xml:space="preserve"> </w:t>
      </w:r>
    </w:p>
    <w:tbl>
      <w:tblPr>
        <w:tblStyle w:val="ae"/>
        <w:tblW w:w="8746" w:type="dxa"/>
        <w:tblLook w:val="04A0" w:firstRow="1" w:lastRow="0" w:firstColumn="1" w:lastColumn="0" w:noHBand="0" w:noVBand="1"/>
      </w:tblPr>
      <w:tblGrid>
        <w:gridCol w:w="1668"/>
        <w:gridCol w:w="3402"/>
        <w:gridCol w:w="3676"/>
      </w:tblGrid>
      <w:tr w:rsidR="0017481D" w:rsidRPr="00F22664" w:rsidTr="00B64357">
        <w:tc>
          <w:tcPr>
            <w:tcW w:w="8746" w:type="dxa"/>
            <w:gridSpan w:val="3"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一带一路</w:t>
            </w: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食品产业国际</w:t>
            </w:r>
            <w:r>
              <w:rPr>
                <w:rFonts w:ascii="FangSong" w:eastAsia="FangSong" w:hAnsi="FangSong"/>
                <w:b/>
                <w:sz w:val="28"/>
                <w:szCs w:val="28"/>
              </w:rPr>
              <w:t>峰会</w:t>
            </w: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回执表</w:t>
            </w:r>
          </w:p>
        </w:tc>
      </w:tr>
      <w:tr w:rsidR="0017481D" w:rsidRPr="00F22664" w:rsidTr="00B64357">
        <w:trPr>
          <w:trHeight w:val="577"/>
        </w:trPr>
        <w:tc>
          <w:tcPr>
            <w:tcW w:w="1668" w:type="dxa"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078" w:type="dxa"/>
            <w:gridSpan w:val="2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7481D" w:rsidRPr="00F22664" w:rsidTr="00B64357">
        <w:trPr>
          <w:trHeight w:val="2421"/>
        </w:trPr>
        <w:tc>
          <w:tcPr>
            <w:tcW w:w="1668" w:type="dxa"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单位类型</w:t>
            </w:r>
          </w:p>
        </w:tc>
        <w:tc>
          <w:tcPr>
            <w:tcW w:w="7078" w:type="dxa"/>
            <w:gridSpan w:val="2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 xml:space="preserve">□政府机构   □地区商会   □行业协会   □使领馆  □学术机构   □投资促进机构  </w:t>
            </w:r>
          </w:p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□企业（主要行业：</w:t>
            </w:r>
            <w:r w:rsidRPr="00F22664">
              <w:rPr>
                <w:rFonts w:ascii="FangSong" w:eastAsia="FangSong" w:hAnsi="FangSong" w:hint="eastAsia"/>
                <w:sz w:val="28"/>
                <w:szCs w:val="28"/>
                <w:u w:val="single"/>
              </w:rPr>
              <w:t xml:space="preserve">                            </w:t>
            </w: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）</w:t>
            </w:r>
          </w:p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□其他（请备注机构类别：</w:t>
            </w:r>
            <w:r w:rsidRPr="00F22664">
              <w:rPr>
                <w:rFonts w:ascii="FangSong" w:eastAsia="FangSong" w:hAnsi="FangSong" w:hint="eastAsia"/>
                <w:sz w:val="28"/>
                <w:szCs w:val="28"/>
                <w:u w:val="single"/>
              </w:rPr>
              <w:t xml:space="preserve">                      </w:t>
            </w: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 xml:space="preserve">）  </w:t>
            </w:r>
          </w:p>
        </w:tc>
      </w:tr>
      <w:tr w:rsidR="0017481D" w:rsidRPr="00F22664" w:rsidTr="00B64357">
        <w:tc>
          <w:tcPr>
            <w:tcW w:w="1668" w:type="dxa"/>
            <w:vMerge w:val="restart"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402" w:type="dxa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联系人：</w:t>
            </w:r>
          </w:p>
        </w:tc>
        <w:tc>
          <w:tcPr>
            <w:tcW w:w="3676" w:type="dxa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固话：</w:t>
            </w:r>
          </w:p>
        </w:tc>
      </w:tr>
      <w:tr w:rsidR="0017481D" w:rsidRPr="00F22664" w:rsidTr="00B64357">
        <w:tc>
          <w:tcPr>
            <w:tcW w:w="1668" w:type="dxa"/>
            <w:vMerge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邮箱：</w:t>
            </w:r>
          </w:p>
        </w:tc>
        <w:tc>
          <w:tcPr>
            <w:tcW w:w="3676" w:type="dxa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手机：</w:t>
            </w:r>
          </w:p>
        </w:tc>
      </w:tr>
      <w:tr w:rsidR="0017481D" w:rsidRPr="00F22664" w:rsidTr="00B64357">
        <w:tc>
          <w:tcPr>
            <w:tcW w:w="1668" w:type="dxa"/>
            <w:vMerge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7078" w:type="dxa"/>
            <w:gridSpan w:val="2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地址：</w:t>
            </w:r>
          </w:p>
        </w:tc>
      </w:tr>
      <w:tr w:rsidR="0017481D" w:rsidRPr="00F22664" w:rsidTr="00B64357">
        <w:trPr>
          <w:trHeight w:val="1258"/>
        </w:trPr>
        <w:tc>
          <w:tcPr>
            <w:tcW w:w="1668" w:type="dxa"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参与内容</w:t>
            </w:r>
          </w:p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（可多选）</w:t>
            </w:r>
          </w:p>
        </w:tc>
        <w:tc>
          <w:tcPr>
            <w:tcW w:w="7078" w:type="dxa"/>
            <w:gridSpan w:val="2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 xml:space="preserve">□设置展位   □会长大会   □相关论坛   </w:t>
            </w:r>
          </w:p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 xml:space="preserve">□商协会评选   □观摩展览及对接洽谈   </w:t>
            </w:r>
          </w:p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□其他（请备注：</w:t>
            </w:r>
            <w:r w:rsidRPr="00F22664">
              <w:rPr>
                <w:rFonts w:ascii="FangSong" w:eastAsia="FangSong" w:hAnsi="FangSong" w:hint="eastAsia"/>
                <w:sz w:val="28"/>
                <w:szCs w:val="28"/>
                <w:u w:val="single"/>
              </w:rPr>
              <w:t xml:space="preserve">                      </w:t>
            </w: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）</w:t>
            </w:r>
          </w:p>
        </w:tc>
      </w:tr>
      <w:tr w:rsidR="0017481D" w:rsidRPr="00F22664" w:rsidTr="00B64357">
        <w:trPr>
          <w:trHeight w:val="577"/>
        </w:trPr>
        <w:tc>
          <w:tcPr>
            <w:tcW w:w="1668" w:type="dxa"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参与人数</w:t>
            </w:r>
          </w:p>
        </w:tc>
        <w:tc>
          <w:tcPr>
            <w:tcW w:w="7078" w:type="dxa"/>
            <w:gridSpan w:val="2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7481D" w:rsidRPr="00F22664" w:rsidTr="00B64357">
        <w:trPr>
          <w:trHeight w:val="2393"/>
        </w:trPr>
        <w:tc>
          <w:tcPr>
            <w:tcW w:w="1668" w:type="dxa"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希望结识哪些主体</w:t>
            </w:r>
          </w:p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（可多选）</w:t>
            </w:r>
          </w:p>
        </w:tc>
        <w:tc>
          <w:tcPr>
            <w:tcW w:w="7078" w:type="dxa"/>
            <w:gridSpan w:val="2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□国际商协会   □跨国机构   □学术机构</w:t>
            </w:r>
          </w:p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□政府部门（类型或名称：</w:t>
            </w:r>
            <w:r w:rsidRPr="00F22664">
              <w:rPr>
                <w:rFonts w:ascii="FangSong" w:eastAsia="FangSong" w:hAnsi="FangSong" w:hint="eastAsia"/>
                <w:sz w:val="28"/>
                <w:szCs w:val="28"/>
                <w:u w:val="single"/>
              </w:rPr>
              <w:t xml:space="preserve">                     </w:t>
            </w: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 xml:space="preserve">） </w:t>
            </w:r>
          </w:p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 xml:space="preserve">□投资商   □项目方   □媒体      </w:t>
            </w:r>
          </w:p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□其他（请备注：</w:t>
            </w:r>
            <w:r w:rsidRPr="00F22664">
              <w:rPr>
                <w:rFonts w:ascii="FangSong" w:eastAsia="FangSong" w:hAnsi="FangSong" w:hint="eastAsia"/>
                <w:sz w:val="28"/>
                <w:szCs w:val="28"/>
                <w:u w:val="single"/>
              </w:rPr>
              <w:t xml:space="preserve">                      </w:t>
            </w: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）</w:t>
            </w:r>
          </w:p>
        </w:tc>
      </w:tr>
      <w:tr w:rsidR="0017481D" w:rsidRPr="00F22664" w:rsidTr="00B64357">
        <w:trPr>
          <w:trHeight w:val="435"/>
        </w:trPr>
        <w:tc>
          <w:tcPr>
            <w:tcW w:w="1668" w:type="dxa"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建议</w:t>
            </w:r>
          </w:p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或其他</w:t>
            </w:r>
          </w:p>
        </w:tc>
        <w:tc>
          <w:tcPr>
            <w:tcW w:w="7078" w:type="dxa"/>
            <w:gridSpan w:val="2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</w:tbl>
    <w:p w:rsidR="00E02BCA" w:rsidRPr="0017481D" w:rsidRDefault="00E02BCA" w:rsidP="00C15BD9">
      <w:pPr>
        <w:widowControl/>
        <w:jc w:val="left"/>
        <w:rPr>
          <w:rFonts w:ascii="FangSong" w:eastAsia="FangSong" w:hAnsi="FangSong"/>
          <w:sz w:val="28"/>
          <w:szCs w:val="28"/>
        </w:rPr>
      </w:pPr>
    </w:p>
    <w:p w:rsidR="00E02BCA" w:rsidRDefault="00C15BD9">
      <w:pPr>
        <w:spacing w:line="24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组委会</w:t>
      </w:r>
      <w:r w:rsidR="001313D4">
        <w:rPr>
          <w:rFonts w:ascii="仿宋" w:eastAsia="仿宋" w:hAnsi="仿宋" w:hint="eastAsia"/>
          <w:sz w:val="28"/>
          <w:szCs w:val="28"/>
        </w:rPr>
        <w:t>竭诚为您服务，您可以：</w:t>
      </w:r>
    </w:p>
    <w:p w:rsidR="00E02BCA" w:rsidRDefault="001313D4">
      <w:pPr>
        <w:spacing w:line="24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1、填写本回执表，传真或电邮至组委会。</w:t>
      </w:r>
    </w:p>
    <w:p w:rsidR="00E02BCA" w:rsidRDefault="001313D4">
      <w:pPr>
        <w:spacing w:line="24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2、登陆</w:t>
      </w:r>
      <w:r w:rsidR="004216A0">
        <w:rPr>
          <w:rFonts w:ascii="仿宋" w:eastAsia="仿宋" w:hAnsi="仿宋" w:hint="eastAsia"/>
          <w:color w:val="FF0000"/>
          <w:sz w:val="28"/>
          <w:szCs w:val="28"/>
        </w:rPr>
        <w:t>中国</w:t>
      </w:r>
      <w:proofErr w:type="gramStart"/>
      <w:r w:rsidR="004216A0">
        <w:rPr>
          <w:rFonts w:ascii="仿宋" w:eastAsia="仿宋" w:hAnsi="仿宋" w:hint="eastAsia"/>
          <w:color w:val="FF0000"/>
          <w:sz w:val="28"/>
          <w:szCs w:val="28"/>
        </w:rPr>
        <w:t>食品报网</w:t>
      </w:r>
      <w:r w:rsidR="009C4037">
        <w:rPr>
          <w:rFonts w:ascii="仿宋" w:eastAsia="仿宋" w:hAnsi="仿宋" w:hint="eastAsia"/>
          <w:color w:val="FF0000"/>
          <w:sz w:val="28"/>
          <w:szCs w:val="28"/>
        </w:rPr>
        <w:t>官方</w:t>
      </w:r>
      <w:proofErr w:type="gramEnd"/>
      <w:r w:rsidR="009C4037">
        <w:rPr>
          <w:rFonts w:ascii="仿宋" w:eastAsia="仿宋" w:hAnsi="仿宋" w:hint="eastAsia"/>
          <w:color w:val="FF0000"/>
          <w:sz w:val="28"/>
          <w:szCs w:val="28"/>
        </w:rPr>
        <w:t>网站</w:t>
      </w:r>
      <w:r w:rsidR="004216A0">
        <w:rPr>
          <w:rFonts w:ascii="仿宋" w:eastAsia="仿宋" w:hAnsi="仿宋" w:hint="eastAsia"/>
          <w:color w:val="FF0000"/>
          <w:sz w:val="28"/>
          <w:szCs w:val="28"/>
        </w:rPr>
        <w:t xml:space="preserve"> </w:t>
      </w:r>
      <w:hyperlink r:id="rId7" w:history="1">
        <w:r w:rsidR="004216A0" w:rsidRPr="000558E7">
          <w:rPr>
            <w:rStyle w:val="ad"/>
            <w:rFonts w:ascii="仿宋" w:eastAsia="仿宋" w:hAnsi="仿宋" w:hint="eastAsia"/>
            <w:sz w:val="28"/>
            <w:szCs w:val="28"/>
          </w:rPr>
          <w:t>www.cnfood.cn</w:t>
        </w:r>
      </w:hyperlink>
      <w:r>
        <w:rPr>
          <w:rFonts w:ascii="仿宋" w:eastAsia="仿宋" w:hAnsi="仿宋" w:hint="eastAsia"/>
          <w:sz w:val="28"/>
          <w:szCs w:val="28"/>
        </w:rPr>
        <w:t>了解最新活动信息及线上报名。</w:t>
      </w:r>
    </w:p>
    <w:p w:rsidR="00E02BCA" w:rsidRDefault="001313D4">
      <w:pPr>
        <w:spacing w:line="24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3、联系组委会</w:t>
      </w:r>
    </w:p>
    <w:p w:rsidR="00154777" w:rsidRPr="007600B6" w:rsidRDefault="001313D4">
      <w:pPr>
        <w:spacing w:line="240" w:lineRule="atLeast"/>
        <w:jc w:val="left"/>
        <w:rPr>
          <w:rFonts w:ascii="仿宋" w:eastAsia="仿宋" w:hAnsi="仿宋"/>
          <w:sz w:val="30"/>
          <w:szCs w:val="30"/>
        </w:rPr>
      </w:pPr>
      <w:r w:rsidRPr="007600B6">
        <w:rPr>
          <w:rFonts w:ascii="仿宋" w:eastAsia="仿宋" w:hAnsi="仿宋" w:hint="eastAsia"/>
          <w:sz w:val="30"/>
          <w:szCs w:val="30"/>
        </w:rPr>
        <w:t>电话：</w:t>
      </w:r>
      <w:r w:rsidRPr="00690805">
        <w:rPr>
          <w:rFonts w:ascii="仿宋" w:eastAsia="仿宋" w:hAnsi="仿宋" w:hint="eastAsia"/>
          <w:b/>
          <w:sz w:val="30"/>
          <w:szCs w:val="30"/>
        </w:rPr>
        <w:t>010</w:t>
      </w:r>
      <w:r w:rsidRPr="00690805">
        <w:rPr>
          <w:rFonts w:ascii="仿宋" w:eastAsia="仿宋" w:hAnsi="仿宋"/>
          <w:b/>
          <w:sz w:val="30"/>
          <w:szCs w:val="30"/>
        </w:rPr>
        <w:t>–</w:t>
      </w:r>
      <w:r w:rsidR="00154777" w:rsidRPr="00690805">
        <w:rPr>
          <w:rFonts w:ascii="仿宋" w:eastAsia="仿宋" w:hAnsi="仿宋" w:hint="eastAsia"/>
          <w:b/>
          <w:sz w:val="30"/>
          <w:szCs w:val="30"/>
        </w:rPr>
        <w:t>68568868</w:t>
      </w:r>
      <w:r w:rsidR="00154777" w:rsidRPr="007600B6">
        <w:rPr>
          <w:rFonts w:ascii="仿宋" w:eastAsia="仿宋" w:hAnsi="仿宋" w:hint="eastAsia"/>
          <w:sz w:val="30"/>
          <w:szCs w:val="30"/>
        </w:rPr>
        <w:t xml:space="preserve">  </w:t>
      </w:r>
      <w:r w:rsidR="00154777" w:rsidRPr="007600B6">
        <w:rPr>
          <w:rFonts w:hint="eastAsia"/>
          <w:color w:val="000000"/>
          <w:sz w:val="30"/>
          <w:szCs w:val="30"/>
        </w:rPr>
        <w:t xml:space="preserve"> 010-63407813</w:t>
      </w:r>
    </w:p>
    <w:p w:rsidR="00E02BCA" w:rsidRPr="007600B6" w:rsidRDefault="001313D4">
      <w:pPr>
        <w:spacing w:line="240" w:lineRule="atLeast"/>
        <w:jc w:val="left"/>
        <w:rPr>
          <w:rFonts w:ascii="仿宋" w:eastAsia="仿宋" w:hAnsi="仿宋"/>
          <w:sz w:val="30"/>
          <w:szCs w:val="30"/>
        </w:rPr>
      </w:pPr>
      <w:r w:rsidRPr="007600B6">
        <w:rPr>
          <w:rFonts w:ascii="仿宋" w:eastAsia="仿宋" w:hAnsi="仿宋" w:hint="eastAsia"/>
          <w:sz w:val="30"/>
          <w:szCs w:val="30"/>
        </w:rPr>
        <w:t>传真：010</w:t>
      </w:r>
      <w:r w:rsidRPr="007600B6">
        <w:rPr>
          <w:rFonts w:ascii="仿宋" w:eastAsia="仿宋" w:hAnsi="仿宋"/>
          <w:sz w:val="30"/>
          <w:szCs w:val="30"/>
        </w:rPr>
        <w:t>–</w:t>
      </w:r>
      <w:r w:rsidR="007600B6" w:rsidRPr="007600B6">
        <w:rPr>
          <w:rFonts w:hint="eastAsia"/>
          <w:color w:val="000000"/>
          <w:sz w:val="30"/>
          <w:szCs w:val="30"/>
        </w:rPr>
        <w:t>63263485</w:t>
      </w:r>
    </w:p>
    <w:p w:rsidR="00E02BCA" w:rsidRDefault="001313D4" w:rsidP="007E710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 xml:space="preserve">联系人：  </w:t>
      </w:r>
      <w:bookmarkStart w:id="0" w:name="_GoBack"/>
      <w:bookmarkEnd w:id="0"/>
      <w:r w:rsidR="00C15BD9">
        <w:rPr>
          <w:rFonts w:ascii="仿宋" w:eastAsia="仿宋" w:hAnsi="仿宋" w:hint="eastAsia"/>
          <w:sz w:val="30"/>
          <w:szCs w:val="30"/>
        </w:rPr>
        <w:t>张</w:t>
      </w:r>
      <w:r>
        <w:rPr>
          <w:rFonts w:ascii="仿宋" w:eastAsia="仿宋" w:hAnsi="仿宋" w:hint="eastAsia"/>
          <w:sz w:val="30"/>
          <w:szCs w:val="30"/>
        </w:rPr>
        <w:t>先生：</w:t>
      </w:r>
      <w:r w:rsidR="00C1324E">
        <w:rPr>
          <w:rFonts w:ascii="仿宋" w:eastAsia="仿宋" w:hAnsi="仿宋" w:hint="eastAsia"/>
          <w:sz w:val="30"/>
          <w:szCs w:val="30"/>
        </w:rPr>
        <w:t>13261971376</w:t>
      </w:r>
    </w:p>
    <w:p w:rsidR="009108B8" w:rsidRDefault="009108B8" w:rsidP="00C1324E">
      <w:pPr>
        <w:spacing w:line="360" w:lineRule="auto"/>
        <w:ind w:firstLineChars="450" w:firstLine="13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肖先生：18611197428</w:t>
      </w:r>
    </w:p>
    <w:p w:rsidR="00871500" w:rsidRDefault="00871500" w:rsidP="00C1324E">
      <w:pPr>
        <w:spacing w:line="360" w:lineRule="auto"/>
        <w:ind w:firstLineChars="450" w:firstLine="13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关女士：13141320866</w:t>
      </w:r>
    </w:p>
    <w:p w:rsidR="00352EBF" w:rsidRDefault="00352EBF" w:rsidP="00C1324E">
      <w:pPr>
        <w:spacing w:line="360" w:lineRule="auto"/>
        <w:ind w:firstLineChars="450" w:firstLine="13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姜先生：18810681148</w:t>
      </w:r>
    </w:p>
    <w:p w:rsidR="00C1324E" w:rsidRDefault="00C1324E" w:rsidP="00C1324E">
      <w:pPr>
        <w:spacing w:line="360" w:lineRule="auto"/>
        <w:ind w:firstLineChars="450" w:firstLine="13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李女士：13488683668</w:t>
      </w:r>
    </w:p>
    <w:p w:rsidR="00E02BCA" w:rsidRPr="00C15BD9" w:rsidRDefault="001313D4">
      <w:pPr>
        <w:spacing w:line="24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组委会地址：</w:t>
      </w:r>
      <w:r w:rsidR="00C15BD9" w:rsidRPr="00C15BD9">
        <w:rPr>
          <w:rFonts w:ascii="仿宋" w:eastAsia="仿宋" w:hAnsi="仿宋" w:hint="eastAsia"/>
          <w:color w:val="000000"/>
          <w:sz w:val="28"/>
          <w:szCs w:val="28"/>
        </w:rPr>
        <w:t>北京市丰台区东</w:t>
      </w:r>
      <w:proofErr w:type="gramStart"/>
      <w:r w:rsidR="00C15BD9" w:rsidRPr="00C15BD9">
        <w:rPr>
          <w:rFonts w:ascii="仿宋" w:eastAsia="仿宋" w:hAnsi="仿宋" w:hint="eastAsia"/>
          <w:color w:val="000000"/>
          <w:sz w:val="28"/>
          <w:szCs w:val="28"/>
        </w:rPr>
        <w:t>太平桥</w:t>
      </w:r>
      <w:r w:rsidR="00154777">
        <w:rPr>
          <w:rFonts w:ascii="仿宋" w:eastAsia="仿宋" w:hAnsi="仿宋" w:hint="eastAsia"/>
          <w:color w:val="000000"/>
          <w:sz w:val="28"/>
          <w:szCs w:val="28"/>
        </w:rPr>
        <w:t>国资</w:t>
      </w:r>
      <w:proofErr w:type="gramEnd"/>
      <w:r w:rsidR="00154777">
        <w:rPr>
          <w:rFonts w:ascii="仿宋" w:eastAsia="仿宋" w:hAnsi="仿宋" w:hint="eastAsia"/>
          <w:color w:val="000000"/>
          <w:sz w:val="28"/>
          <w:szCs w:val="28"/>
        </w:rPr>
        <w:t>委</w:t>
      </w:r>
      <w:r w:rsidR="00C15BD9" w:rsidRPr="00C15BD9">
        <w:rPr>
          <w:rFonts w:ascii="仿宋" w:eastAsia="仿宋" w:hAnsi="仿宋" w:hint="eastAsia"/>
          <w:color w:val="000000"/>
          <w:sz w:val="28"/>
          <w:szCs w:val="28"/>
        </w:rPr>
        <w:t>5号楼</w:t>
      </w:r>
    </w:p>
    <w:sectPr w:rsidR="00E02BCA" w:rsidRPr="00C15BD9" w:rsidSect="00E02BC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4AD" w:rsidRDefault="009B34AD" w:rsidP="00E02BCA">
      <w:r>
        <w:separator/>
      </w:r>
    </w:p>
  </w:endnote>
  <w:endnote w:type="continuationSeparator" w:id="0">
    <w:p w:rsidR="009B34AD" w:rsidRDefault="009B34AD" w:rsidP="00E0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微软雅黑"/>
    <w:charset w:val="50"/>
    <w:family w:val="auto"/>
    <w:pitch w:val="default"/>
    <w:sig w:usb0="00000000" w:usb1="00000000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CA" w:rsidRPr="00C15BD9" w:rsidRDefault="00E05F9B">
    <w:pPr>
      <w:pStyle w:val="a7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-2541</wp:posOffset>
              </wp:positionV>
              <wp:extent cx="5257800" cy="0"/>
              <wp:effectExtent l="0" t="0" r="0" b="0"/>
              <wp:wrapNone/>
              <wp:docPr id="2" name="直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AF2E3" id="直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2pt" to="41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">
              <o:lock v:ext="edit" shapetype="f"/>
            </v:line>
          </w:pict>
        </mc:Fallback>
      </mc:AlternateContent>
    </w:r>
    <w:r w:rsidR="001313D4">
      <w:rPr>
        <w:rFonts w:hint="eastAsia"/>
        <w:color w:val="000000"/>
      </w:rPr>
      <w:t>地址：北京市</w:t>
    </w:r>
    <w:r w:rsidR="00C15BD9">
      <w:rPr>
        <w:rFonts w:hint="eastAsia"/>
        <w:color w:val="000000"/>
      </w:rPr>
      <w:t>丰台区东</w:t>
    </w:r>
    <w:proofErr w:type="gramStart"/>
    <w:r w:rsidR="00C15BD9">
      <w:rPr>
        <w:rFonts w:hint="eastAsia"/>
        <w:color w:val="000000"/>
      </w:rPr>
      <w:t>太平桥</w:t>
    </w:r>
    <w:r w:rsidR="00154777">
      <w:rPr>
        <w:rFonts w:hint="eastAsia"/>
        <w:color w:val="000000"/>
      </w:rPr>
      <w:t>国资</w:t>
    </w:r>
    <w:proofErr w:type="gramEnd"/>
    <w:r w:rsidR="00154777">
      <w:rPr>
        <w:rFonts w:hint="eastAsia"/>
        <w:color w:val="000000"/>
      </w:rPr>
      <w:t>委</w:t>
    </w:r>
    <w:r w:rsidR="00C15BD9">
      <w:rPr>
        <w:rFonts w:hint="eastAsia"/>
        <w:color w:val="000000"/>
      </w:rPr>
      <w:t>5</w:t>
    </w:r>
    <w:r w:rsidR="00C15BD9">
      <w:rPr>
        <w:rFonts w:hint="eastAsia"/>
        <w:color w:val="000000"/>
      </w:rPr>
      <w:t>号楼</w:t>
    </w:r>
    <w:r w:rsidR="00154777">
      <w:rPr>
        <w:rFonts w:hint="eastAsia"/>
        <w:color w:val="000000"/>
      </w:rPr>
      <w:t xml:space="preserve"> </w:t>
    </w:r>
    <w:r w:rsidR="00DE49C8">
      <w:rPr>
        <w:rFonts w:hint="eastAsia"/>
        <w:color w:val="000000"/>
      </w:rPr>
      <w:t xml:space="preserve">  </w:t>
    </w:r>
    <w:r w:rsidR="00C15BD9">
      <w:rPr>
        <w:rFonts w:hint="eastAsia"/>
        <w:color w:val="000000"/>
      </w:rPr>
      <w:t xml:space="preserve"> </w:t>
    </w:r>
    <w:r w:rsidR="00C15BD9">
      <w:rPr>
        <w:rFonts w:hint="eastAsia"/>
        <w:color w:val="000000"/>
      </w:rPr>
      <w:t>电话：</w:t>
    </w:r>
    <w:r w:rsidR="00154777">
      <w:rPr>
        <w:rFonts w:hint="eastAsia"/>
        <w:color w:val="000000"/>
      </w:rPr>
      <w:t xml:space="preserve">010-68568868  </w:t>
    </w:r>
    <w:r w:rsidR="00C15BD9">
      <w:rPr>
        <w:rFonts w:hint="eastAsia"/>
        <w:color w:val="000000"/>
      </w:rPr>
      <w:t>010</w:t>
    </w:r>
    <w:r w:rsidR="00154777">
      <w:rPr>
        <w:rFonts w:hint="eastAsia"/>
        <w:color w:val="000000"/>
      </w:rPr>
      <w:t xml:space="preserve">-63407813  </w:t>
    </w:r>
    <w:r w:rsidR="00DE49C8">
      <w:rPr>
        <w:rFonts w:hint="eastAsia"/>
        <w:color w:val="000000"/>
      </w:rPr>
      <w:t>传真</w:t>
    </w:r>
    <w:r w:rsidR="00DE49C8">
      <w:rPr>
        <w:rFonts w:hint="eastAsia"/>
        <w:color w:val="000000"/>
      </w:rPr>
      <w:t>010</w:t>
    </w:r>
    <w:r w:rsidR="00154777">
      <w:rPr>
        <w:rFonts w:hint="eastAsia"/>
        <w:color w:val="000000"/>
      </w:rPr>
      <w:t>-</w:t>
    </w:r>
    <w:r w:rsidR="00DE49C8">
      <w:rPr>
        <w:rFonts w:hint="eastAsia"/>
        <w:color w:val="000000"/>
      </w:rPr>
      <w:t>63263485</w:t>
    </w:r>
  </w:p>
  <w:p w:rsidR="00E02BCA" w:rsidRDefault="00E02B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4AD" w:rsidRDefault="009B34AD" w:rsidP="00E02BCA">
      <w:r>
        <w:separator/>
      </w:r>
    </w:p>
  </w:footnote>
  <w:footnote w:type="continuationSeparator" w:id="0">
    <w:p w:rsidR="009B34AD" w:rsidRDefault="009B34AD" w:rsidP="00E0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1D" w:rsidRPr="008A3B6A" w:rsidRDefault="008A3B6A" w:rsidP="002563BF">
    <w:pPr>
      <w:pStyle w:val="1"/>
      <w:ind w:firstLineChars="97" w:firstLine="701"/>
      <w:jc w:val="both"/>
      <w:rPr>
        <w:rFonts w:asciiTheme="majorEastAsia" w:eastAsiaTheme="majorEastAsia" w:hAnsiTheme="majorEastAsia"/>
        <w:b/>
        <w:sz w:val="72"/>
        <w:szCs w:val="72"/>
      </w:rPr>
    </w:pPr>
    <w:r w:rsidRPr="008A3B6A">
      <w:rPr>
        <w:rFonts w:asciiTheme="majorEastAsia" w:eastAsiaTheme="majorEastAsia" w:hAnsiTheme="majorEastAsia" w:hint="eastAsia"/>
        <w:b/>
        <w:sz w:val="72"/>
        <w:szCs w:val="72"/>
      </w:rPr>
      <w:t xml:space="preserve">中 </w:t>
    </w:r>
    <w:r>
      <w:rPr>
        <w:rFonts w:asciiTheme="majorEastAsia" w:eastAsiaTheme="majorEastAsia" w:hAnsiTheme="majorEastAsia" w:hint="eastAsia"/>
        <w:b/>
        <w:sz w:val="72"/>
        <w:szCs w:val="72"/>
      </w:rPr>
      <w:t xml:space="preserve"> </w:t>
    </w:r>
    <w:r w:rsidRPr="008A3B6A">
      <w:rPr>
        <w:rFonts w:asciiTheme="majorEastAsia" w:eastAsiaTheme="majorEastAsia" w:hAnsiTheme="majorEastAsia" w:hint="eastAsia"/>
        <w:b/>
        <w:sz w:val="72"/>
        <w:szCs w:val="72"/>
      </w:rPr>
      <w:t>国</w:t>
    </w:r>
    <w:r>
      <w:rPr>
        <w:rFonts w:asciiTheme="majorEastAsia" w:eastAsiaTheme="majorEastAsia" w:hAnsiTheme="majorEastAsia" w:hint="eastAsia"/>
        <w:b/>
        <w:sz w:val="72"/>
        <w:szCs w:val="72"/>
      </w:rPr>
      <w:t xml:space="preserve">  </w:t>
    </w:r>
    <w:r w:rsidRPr="008A3B6A">
      <w:rPr>
        <w:rFonts w:asciiTheme="majorEastAsia" w:eastAsiaTheme="majorEastAsia" w:hAnsiTheme="majorEastAsia" w:hint="eastAsia"/>
        <w:b/>
        <w:sz w:val="72"/>
        <w:szCs w:val="72"/>
      </w:rPr>
      <w:t>食</w:t>
    </w:r>
    <w:r>
      <w:rPr>
        <w:rFonts w:asciiTheme="majorEastAsia" w:eastAsiaTheme="majorEastAsia" w:hAnsiTheme="majorEastAsia" w:hint="eastAsia"/>
        <w:b/>
        <w:sz w:val="72"/>
        <w:szCs w:val="72"/>
      </w:rPr>
      <w:t xml:space="preserve"> </w:t>
    </w:r>
    <w:r w:rsidRPr="008A3B6A">
      <w:rPr>
        <w:rFonts w:asciiTheme="majorEastAsia" w:eastAsiaTheme="majorEastAsia" w:hAnsiTheme="majorEastAsia" w:hint="eastAsia"/>
        <w:b/>
        <w:sz w:val="72"/>
        <w:szCs w:val="72"/>
      </w:rPr>
      <w:t xml:space="preserve"> 品</w:t>
    </w:r>
    <w:r>
      <w:rPr>
        <w:rFonts w:asciiTheme="majorEastAsia" w:eastAsiaTheme="majorEastAsia" w:hAnsiTheme="majorEastAsia" w:hint="eastAsia"/>
        <w:b/>
        <w:sz w:val="72"/>
        <w:szCs w:val="72"/>
      </w:rPr>
      <w:t xml:space="preserve"> </w:t>
    </w:r>
    <w:r w:rsidRPr="008A3B6A">
      <w:rPr>
        <w:rFonts w:asciiTheme="majorEastAsia" w:eastAsiaTheme="majorEastAsia" w:hAnsiTheme="majorEastAsia" w:hint="eastAsia"/>
        <w:b/>
        <w:sz w:val="72"/>
        <w:szCs w:val="72"/>
      </w:rPr>
      <w:t xml:space="preserve"> 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A2684B"/>
    <w:rsid w:val="00004FF0"/>
    <w:rsid w:val="00036ED4"/>
    <w:rsid w:val="0004101C"/>
    <w:rsid w:val="00051720"/>
    <w:rsid w:val="0005661F"/>
    <w:rsid w:val="00064F41"/>
    <w:rsid w:val="00074B37"/>
    <w:rsid w:val="000A2C86"/>
    <w:rsid w:val="000C348A"/>
    <w:rsid w:val="001209A6"/>
    <w:rsid w:val="0012300B"/>
    <w:rsid w:val="001313D4"/>
    <w:rsid w:val="001434FA"/>
    <w:rsid w:val="00154777"/>
    <w:rsid w:val="00163C52"/>
    <w:rsid w:val="00167F24"/>
    <w:rsid w:val="0017481D"/>
    <w:rsid w:val="001D0F70"/>
    <w:rsid w:val="001E139B"/>
    <w:rsid w:val="002076AA"/>
    <w:rsid w:val="002563BF"/>
    <w:rsid w:val="002819C1"/>
    <w:rsid w:val="00295E15"/>
    <w:rsid w:val="002A2D63"/>
    <w:rsid w:val="002A2E73"/>
    <w:rsid w:val="002E038F"/>
    <w:rsid w:val="002F2275"/>
    <w:rsid w:val="00303EB9"/>
    <w:rsid w:val="00324EB8"/>
    <w:rsid w:val="003502A5"/>
    <w:rsid w:val="00352EBF"/>
    <w:rsid w:val="00372BB7"/>
    <w:rsid w:val="003739CF"/>
    <w:rsid w:val="00391AED"/>
    <w:rsid w:val="00397EFD"/>
    <w:rsid w:val="003A3CAD"/>
    <w:rsid w:val="004016B5"/>
    <w:rsid w:val="0041521B"/>
    <w:rsid w:val="004216A0"/>
    <w:rsid w:val="00460639"/>
    <w:rsid w:val="004D7168"/>
    <w:rsid w:val="00501831"/>
    <w:rsid w:val="005035E8"/>
    <w:rsid w:val="005054FF"/>
    <w:rsid w:val="00527623"/>
    <w:rsid w:val="00567501"/>
    <w:rsid w:val="005702E6"/>
    <w:rsid w:val="0057236C"/>
    <w:rsid w:val="005751F0"/>
    <w:rsid w:val="00581CD4"/>
    <w:rsid w:val="005822EE"/>
    <w:rsid w:val="00583FB5"/>
    <w:rsid w:val="005D7D24"/>
    <w:rsid w:val="006038DD"/>
    <w:rsid w:val="0062195D"/>
    <w:rsid w:val="00626A50"/>
    <w:rsid w:val="00646E37"/>
    <w:rsid w:val="00653AB4"/>
    <w:rsid w:val="00682E57"/>
    <w:rsid w:val="006864A1"/>
    <w:rsid w:val="00690805"/>
    <w:rsid w:val="006A1096"/>
    <w:rsid w:val="006A4B14"/>
    <w:rsid w:val="006D63B8"/>
    <w:rsid w:val="006E34A1"/>
    <w:rsid w:val="0070342F"/>
    <w:rsid w:val="00707AA1"/>
    <w:rsid w:val="007475DD"/>
    <w:rsid w:val="00751F75"/>
    <w:rsid w:val="007600B6"/>
    <w:rsid w:val="00770BE7"/>
    <w:rsid w:val="007B4C55"/>
    <w:rsid w:val="007E7105"/>
    <w:rsid w:val="008310C8"/>
    <w:rsid w:val="008426A6"/>
    <w:rsid w:val="0085418F"/>
    <w:rsid w:val="00865B6B"/>
    <w:rsid w:val="00871500"/>
    <w:rsid w:val="00876DC2"/>
    <w:rsid w:val="008867A9"/>
    <w:rsid w:val="00893139"/>
    <w:rsid w:val="008A3B6A"/>
    <w:rsid w:val="008B10D0"/>
    <w:rsid w:val="008F21D5"/>
    <w:rsid w:val="008F7647"/>
    <w:rsid w:val="009045F7"/>
    <w:rsid w:val="00906676"/>
    <w:rsid w:val="009108B8"/>
    <w:rsid w:val="00915763"/>
    <w:rsid w:val="0093747D"/>
    <w:rsid w:val="0094743B"/>
    <w:rsid w:val="0096007B"/>
    <w:rsid w:val="009673A1"/>
    <w:rsid w:val="009702FD"/>
    <w:rsid w:val="0099084A"/>
    <w:rsid w:val="009A382F"/>
    <w:rsid w:val="009A4EFA"/>
    <w:rsid w:val="009B34AD"/>
    <w:rsid w:val="009C4037"/>
    <w:rsid w:val="009D36EC"/>
    <w:rsid w:val="00A06FCB"/>
    <w:rsid w:val="00A125BB"/>
    <w:rsid w:val="00A17544"/>
    <w:rsid w:val="00A32D35"/>
    <w:rsid w:val="00A45050"/>
    <w:rsid w:val="00A9753B"/>
    <w:rsid w:val="00AC51E3"/>
    <w:rsid w:val="00AE6EE0"/>
    <w:rsid w:val="00B0019E"/>
    <w:rsid w:val="00B21F88"/>
    <w:rsid w:val="00B46142"/>
    <w:rsid w:val="00B46258"/>
    <w:rsid w:val="00B629BA"/>
    <w:rsid w:val="00B87329"/>
    <w:rsid w:val="00B91FA7"/>
    <w:rsid w:val="00B92137"/>
    <w:rsid w:val="00BB6040"/>
    <w:rsid w:val="00BF023A"/>
    <w:rsid w:val="00BF2F42"/>
    <w:rsid w:val="00C1324E"/>
    <w:rsid w:val="00C15BD9"/>
    <w:rsid w:val="00C26FE2"/>
    <w:rsid w:val="00C61C3A"/>
    <w:rsid w:val="00C83E61"/>
    <w:rsid w:val="00C95B04"/>
    <w:rsid w:val="00CB0B99"/>
    <w:rsid w:val="00CB78D1"/>
    <w:rsid w:val="00CE18B6"/>
    <w:rsid w:val="00D15876"/>
    <w:rsid w:val="00D16C1A"/>
    <w:rsid w:val="00D71FD0"/>
    <w:rsid w:val="00D766DA"/>
    <w:rsid w:val="00DB430C"/>
    <w:rsid w:val="00DD5317"/>
    <w:rsid w:val="00DE49C8"/>
    <w:rsid w:val="00DF5CB3"/>
    <w:rsid w:val="00E02BCA"/>
    <w:rsid w:val="00E05F9B"/>
    <w:rsid w:val="00E244D7"/>
    <w:rsid w:val="00E42E1B"/>
    <w:rsid w:val="00E60D1D"/>
    <w:rsid w:val="00E73AB0"/>
    <w:rsid w:val="00E76CA0"/>
    <w:rsid w:val="00ED0426"/>
    <w:rsid w:val="00EF0F12"/>
    <w:rsid w:val="00EF152A"/>
    <w:rsid w:val="00F27DDE"/>
    <w:rsid w:val="00F36950"/>
    <w:rsid w:val="00F601D5"/>
    <w:rsid w:val="00F602FE"/>
    <w:rsid w:val="00F74845"/>
    <w:rsid w:val="00F8419A"/>
    <w:rsid w:val="00F93338"/>
    <w:rsid w:val="00F9616D"/>
    <w:rsid w:val="00FB551C"/>
    <w:rsid w:val="04DE1ED2"/>
    <w:rsid w:val="113206BC"/>
    <w:rsid w:val="1F5A20EB"/>
    <w:rsid w:val="35E87B86"/>
    <w:rsid w:val="3DA56737"/>
    <w:rsid w:val="54F46A12"/>
    <w:rsid w:val="5CA2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055BB4"/>
  <w15:docId w15:val="{9057F784-7815-4D42-9162-96EFE1F3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2B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E02BCA"/>
    <w:pPr>
      <w:keepNext/>
      <w:keepLines/>
      <w:spacing w:before="260" w:after="260" w:line="416" w:lineRule="auto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E02BCA"/>
    <w:pPr>
      <w:ind w:leftChars="2500" w:left="100"/>
    </w:pPr>
  </w:style>
  <w:style w:type="paragraph" w:styleId="a5">
    <w:name w:val="Balloon Text"/>
    <w:basedOn w:val="a"/>
    <w:link w:val="a6"/>
    <w:semiHidden/>
    <w:unhideWhenUsed/>
    <w:rsid w:val="00E02BCA"/>
    <w:rPr>
      <w:rFonts w:ascii="Heiti SC Light" w:eastAsia="Heiti SC Light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02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rsid w:val="00E02BC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Strong"/>
    <w:basedOn w:val="a0"/>
    <w:qFormat/>
    <w:rsid w:val="00E02BCA"/>
    <w:rPr>
      <w:b/>
    </w:rPr>
  </w:style>
  <w:style w:type="character" w:styleId="ad">
    <w:name w:val="Hyperlink"/>
    <w:basedOn w:val="a0"/>
    <w:rsid w:val="00E02BCA"/>
    <w:rPr>
      <w:color w:val="0563C1" w:themeColor="hyperlink"/>
      <w:u w:val="single"/>
    </w:rPr>
  </w:style>
  <w:style w:type="table" w:styleId="ae">
    <w:name w:val="Table Grid"/>
    <w:basedOn w:val="a1"/>
    <w:qFormat/>
    <w:rsid w:val="00E0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semiHidden/>
    <w:rsid w:val="00E02BCA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a">
    <w:name w:val="页眉 字符"/>
    <w:basedOn w:val="a0"/>
    <w:link w:val="a9"/>
    <w:uiPriority w:val="99"/>
    <w:qFormat/>
    <w:rsid w:val="00E02BC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E02BC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样式1"/>
    <w:basedOn w:val="a9"/>
    <w:rsid w:val="00E02BCA"/>
    <w:pPr>
      <w:pBdr>
        <w:bottom w:val="single" w:sz="6" w:space="1" w:color="FF0000"/>
      </w:pBdr>
    </w:pPr>
    <w:rPr>
      <w:rFonts w:ascii="黑体" w:eastAsia="黑体" w:hAnsi="Times New Roman" w:cs="Times New Roman"/>
      <w:color w:val="FF0000"/>
      <w:sz w:val="28"/>
      <w:szCs w:val="28"/>
    </w:rPr>
  </w:style>
  <w:style w:type="character" w:customStyle="1" w:styleId="a6">
    <w:name w:val="批注框文本 字符"/>
    <w:basedOn w:val="a0"/>
    <w:link w:val="a5"/>
    <w:semiHidden/>
    <w:rsid w:val="00E02BCA"/>
    <w:rPr>
      <w:rFonts w:ascii="Heiti SC Light" w:eastAsia="Heiti SC Light" w:hAnsiTheme="minorHAnsi" w:cstheme="minorBidi"/>
      <w:kern w:val="2"/>
      <w:sz w:val="18"/>
      <w:szCs w:val="18"/>
    </w:rPr>
  </w:style>
  <w:style w:type="character" w:styleId="af">
    <w:name w:val="FollowedHyperlink"/>
    <w:basedOn w:val="a0"/>
    <w:semiHidden/>
    <w:unhideWhenUsed/>
    <w:rsid w:val="00B62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food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逆光远行。</dc:creator>
  <cp:lastModifiedBy>Virgil</cp:lastModifiedBy>
  <cp:revision>3</cp:revision>
  <cp:lastPrinted>2018-08-14T01:14:00Z</cp:lastPrinted>
  <dcterms:created xsi:type="dcterms:W3CDTF">2018-08-14T03:07:00Z</dcterms:created>
  <dcterms:modified xsi:type="dcterms:W3CDTF">2018-08-20T02:50:00Z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